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3B" w:rsidRPr="001033E9" w:rsidRDefault="0062723B" w:rsidP="0062723B">
      <w:pPr>
        <w:pStyle w:val="a6"/>
        <w:spacing w:after="0"/>
        <w:ind w:left="644"/>
        <w:jc w:val="right"/>
        <w:rPr>
          <w:rStyle w:val="a3"/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62723B" w:rsidRPr="001033E9" w:rsidRDefault="0062723B" w:rsidP="0062723B">
      <w:pPr>
        <w:pStyle w:val="a6"/>
        <w:spacing w:after="0"/>
        <w:ind w:left="64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6286769"/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ДОГОВОР № ___________</w:t>
      </w: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возмездного оказания услуг</w:t>
      </w:r>
    </w:p>
    <w:p w:rsidR="0062723B" w:rsidRPr="001033E9" w:rsidRDefault="0062723B" w:rsidP="0062723B">
      <w:pPr>
        <w:tabs>
          <w:tab w:val="left" w:pos="3782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г. Псков                                                                                                      </w:t>
      </w:r>
      <w:proofErr w:type="gramStart"/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1033E9">
        <w:rPr>
          <w:rFonts w:ascii="Times New Roman" w:eastAsia="Calibri" w:hAnsi="Times New Roman" w:cs="Times New Roman"/>
          <w:sz w:val="24"/>
          <w:szCs w:val="24"/>
        </w:rPr>
        <w:t>___» ______ 20__ г.</w:t>
      </w:r>
    </w:p>
    <w:p w:rsidR="0062723B" w:rsidRPr="001033E9" w:rsidRDefault="0062723B" w:rsidP="0062723B">
      <w:pPr>
        <w:tabs>
          <w:tab w:val="left" w:pos="3782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Автономная некоммерческая организация «Фонд гарантий и развития предпринимательства Псковской области» (</w:t>
      </w:r>
      <w:proofErr w:type="spell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Микрокредитная</w:t>
      </w:r>
      <w:proofErr w:type="spell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компания), в лице директора Ивановой Анастасии Николаевны, действующего на основании Устава, именуемая в дальнейшем «ПЛАТЕЛЬЩИК», с одной стороны, </w:t>
      </w: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         ________________________________________________________________________, в лице ________________________________________________________, действующего на основании _________________, именуемое в дальнейшем «ЗАКАЗЧИК», с другой стороны,</w:t>
      </w: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         ______________________, именуемый в дальнейшем «ИСПОЛНИТЕЛЬ», с третьей стороны, совместно именуемые «Стороны», заключили настоящий договор о нижеследующем: </w:t>
      </w: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1. ПРЕДМЕТ ДОГОВОРА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По настоящему договору ИСПОЛНИТЕЛЬ обязуется оказать ЗАКАЗЧИКУ услуги по ___________________ (далее –«услуги»), указанными в техническом задании (Приложение №1 к Договору), которое является неотъемлемой частью Договора № __________ возмездного оказания услуг от «___» ________ 20___ г. (далее – «Договор»).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ПЛАТЕЛЬЩИК действует в интересах ЗАКАЗЧИКА в рамках реализации государственной программы поддержки малого и среднего предпринимательства, на основании Федерального закона «О развитии малого и среднего предпринимательства в Российской Федерации» от 24.07.2007 N 209-ФЗ.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ПЛАТЕЛЬЩИК, при реализации государственной программы поддержки малого и среднего предпринимательства, руководствуется законодательством Российской Федерации.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2. ПОРЯДОК СДАЧИ И ПРИЕМКИ УСЛУГ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ИСПОЛНИТЕЛЬ обязуется оказать услуги лично.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В случае привлечении третьих лиц (субподрядчика/соисполнителя) для оказания услуг ответственность за оказанные услуги полностью несет ИСПОЛНИТЕЛЬ. ИСПОЛНИТЕЛЬ от своего имени и за свой счет производит оплату услуг третьих лиц, привлеченных ИСПОЛНИТЕЛЕМ для оказания услуг по настоящему Договору и Приложениям к нему.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 факту оказания услуг ИСПОЛНИТЕЛЬ представляет ПЛАТЕЛЬЩИКУ и ЗАКАЗЧИКУ на подписание Акт об оказании услуг в 3 (трех) экземплярах.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ЗАКАЗЧИК и ИСПОЛНИТЕЛЬ обязаны подписать Акт об оказании услуг и направить его ПЛАТЕЛЬЩИКУ в течение 5 рабочих дней после его получения либо направить в указанный срок мотивированный отказ от подписания Акта об оказании услуг.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В случае мотивированного отказа ПЛАТЕЛЬЩИКА и ЗАКАЗЧИКА от приемки услуг, сторонами составляется двусторонний акт с перечнем необходимых доработок.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ИСПОЛНИТЕЛЬ обязуется устранить недостатки в течение 14 (четырнадцати) календарных дней со дня получения двустороннего акта с перечнем необходимых доработок. Невыполнение требований, указанных в отказе от приемки услуг, в установленный срок также </w:t>
      </w: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может служить основанием для расторжения настоящего Договора и применения последствий, указанных в пункте 10.4 настоящего Договора.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2.7. После устранения недостатков ИСПОЛНИТЕЛЬ составляет повторный Акт об оказании услуг, который подлежит подписанию ЗАКАЗЧИКОМ и ПЛАТЕЛЬЩИКОМ.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2.8. Услуги считаются выполненными с момента подписания всеми Сторонами Акта оказанных услуг.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2.9. В порядке контроля за ходом оказания услуг по запросу ЗАКАЗЧИКА и/или ПЛАТЕЛЬЩИКА ИСПОЛНИТЕЛЬ предоставляет необходимые сведения и документы, относящиеся к исполнению Договора и создает условия для проверки ЗАКАЗЧИКОМ и/или ПЛАТЕЛЬЩИКОМ хода оказания услуг.</w:t>
      </w: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</w:p>
    <w:p w:rsidR="0062723B" w:rsidRPr="001033E9" w:rsidRDefault="0062723B" w:rsidP="0062723B">
      <w:pPr>
        <w:tabs>
          <w:tab w:val="left" w:pos="3782"/>
        </w:tabs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</w:p>
    <w:p w:rsidR="0062723B" w:rsidRPr="001033E9" w:rsidRDefault="0062723B" w:rsidP="0062723B">
      <w:pPr>
        <w:tabs>
          <w:tab w:val="left" w:pos="4077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3. СРОКИ ИСПОЛНЕНИЯ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Предусмотренные настоящим Договором услуги выполняются в сроки, определенные в техническом задании (Приложение №1 к Договору), являющимся неотъемлемой частью настоящего Договора.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Датой исполнения обязательств Исполнителя по Договору считается дата подписания ПЛАТЕЛЬЩИКОМ и ЗАКАЗЧИКОМ Акта </w:t>
      </w:r>
      <w:proofErr w:type="gram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 </w:t>
      </w:r>
      <w:proofErr w:type="spell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оказаннии</w:t>
      </w:r>
      <w:proofErr w:type="spellEnd"/>
      <w:proofErr w:type="gram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услуг.</w:t>
      </w:r>
    </w:p>
    <w:p w:rsidR="0062723B" w:rsidRPr="001033E9" w:rsidRDefault="0062723B" w:rsidP="0062723B">
      <w:pPr>
        <w:tabs>
          <w:tab w:val="left" w:pos="40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40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23B" w:rsidRPr="001033E9" w:rsidRDefault="0062723B" w:rsidP="0062723B">
      <w:pPr>
        <w:tabs>
          <w:tab w:val="left" w:pos="3817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4. ЦЕНА ДОГОВОРА И ПОРЯДОК РАСЧЕТОВ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Общая стоимость услуг составляет ________ (сумма прописью) рублей, НДС не облагается, из которых: _______ (сумма прописью) рублей – денежные средства ПЛАТЕЛЬЩИКА, </w:t>
      </w:r>
      <w:bookmarkStart w:id="1" w:name="_Hlk103345298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 (сумма прописью) рублей</w:t>
      </w:r>
      <w:bookmarkEnd w:id="1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денежные средства ЗАКАЗЧИКА.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Порядок расчета за оказанные ИСПОЛНИТЕЛЕМ услуги осуществляется ПЛАТЕЛЬЩИКОМ во исполнение своих уставных целей и функций в части оказания услуг, указанных в п.1.1 настоящего Договора.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 ЗАКАЗЧИК вносит предоплату в размере _______________ (сумма прописью) рублей по выставленному счету ИСПОЛНИТЕЛЯ после подписания настоящего Договора.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 Все расчеты по Договору производятся в форме безналичного расчета путем перечисления денежных средств на расчетный счет ИСПОЛНИТЕЛЯ. Обязательства ЗАКАЗЧИКА и ПЛАТЕЛЬЩИКА по оплате считаются исполненными на дату зачисления денежных средств на расчетный счет ИСПОЛНИТЕЛЯ.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4.5. В случае существенных изменений факторов, влияющих на формирование цены настоящего Договора, а также на сроки и порядок осуществления расчетов по настоящему Договору, ПЛАТЕЛЬЩИК вправе требовать пересмотра цены в части ее уменьшения, условий расчетов за оказываемые по настоящему договору услуги, порядка исчисления сроков платежей по настоящему Договору.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4.6. Расчеты по Договору осуществляются в рублях в безналичном порядке платежными поручениями.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tabs>
          <w:tab w:val="left" w:pos="4077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5. ОТВЕТСТВЕННОСТЬ СТОРОН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5.1. В случае утраты документации, иных материалов и сведений, переданных ИСПОЛНИТЕЛЮ ЗАКАЗЧИКОМ и/или ПЛАТЕЛЬЩИКОМ ИСПОЛНИТЕЛЬ возмещает ЗАКАЗЧИКУ и/или ПЛАТЕЛЬЩИКУ убытки и уплачивает штраф в размере 0,1 % (одной десятой процента) от сумм, подлежащих оплате ПЛАТЕЛЬЩИКОМ и ЗАКАЗЧИКОМ в соответствии с пунктом 4.1. Договора, в течение 10 (десяти) календарных дней с даты предъявления ЗАКАЗЧИКОМ и/или ПЛАТЕЛЬЩИКОМ соответствующего требования.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5.2. В случае нарушения сроков предоставления ПЛАТЕЛЬЩИКУ информации о ходе процесса исполнения услуги по письменному требованию ПЛАТЕЛЬЩИКА в течение 2-х </w:t>
      </w: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дней со дня требования или в случае нарушения сроков оказания услуг, предусмотренных Договором, ИСПОЛНИТЕЛЬ уплачивает ПЛАТЕЛЬЩИКУ пени в размере 0,1 % (одной десятой процента) от сумм, подлежащих оплате ПЛАТЕЛЬЩИКА в соответствии с пунктом 4.1. Договора, за каждый день просрочки. Пени начисляется со дня нарушения обязательства (дня, в который обязательство должно было быть исполнено) до дня исполнения обязательства включительно. Пени должны быть уплачены ИСПОЛНИТЕЛЕМ в течение 3 (трех) банковских дней с даты предъявления требования об оплате.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5.3. 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right="2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Уплата ИСПОЛНИТЕЛЕМ неустойки и возмещение убытков не освобождают ИСПОЛНИТЕЛЯ от выполнения обязательств по настоящему Договору.</w:t>
      </w:r>
    </w:p>
    <w:p w:rsidR="0062723B" w:rsidRPr="001033E9" w:rsidRDefault="0062723B" w:rsidP="0062723B">
      <w:pPr>
        <w:tabs>
          <w:tab w:val="left" w:pos="38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5.5.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:rsidR="0062723B" w:rsidRPr="001033E9" w:rsidRDefault="0062723B" w:rsidP="0062723B">
      <w:pPr>
        <w:tabs>
          <w:tab w:val="left" w:pos="38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tabs>
          <w:tab w:val="left" w:pos="38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4077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_Hlk101531560"/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ПРАВА И ОБЯЗАННОСТИ СТОРОН</w:t>
      </w:r>
    </w:p>
    <w:p w:rsidR="0062723B" w:rsidRPr="001033E9" w:rsidRDefault="0062723B" w:rsidP="0062723B">
      <w:pPr>
        <w:tabs>
          <w:tab w:val="left" w:pos="4077"/>
        </w:tabs>
        <w:spacing w:line="240" w:lineRule="auto"/>
        <w:ind w:left="644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ИСПОЛНИТЕЛЬ обязан:</w:t>
      </w:r>
    </w:p>
    <w:p w:rsidR="0062723B" w:rsidRPr="001033E9" w:rsidRDefault="0062723B" w:rsidP="0062723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6.1.1. Оказать ЗАКАЗЧИКУ услуги качественно и в сроки, установленные настоящим Договором.</w:t>
      </w:r>
    </w:p>
    <w:p w:rsidR="0062723B" w:rsidRPr="001033E9" w:rsidRDefault="0062723B" w:rsidP="0062723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6.1.2. При необходимости принять у ЗАКАЗЧИКА документацию, иные материалы и сведения, необходимые для оказания услуг.</w:t>
      </w:r>
    </w:p>
    <w:p w:rsidR="0062723B" w:rsidRPr="001033E9" w:rsidRDefault="0062723B" w:rsidP="0062723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6.1.3. Возвратить ЗАКАЗЧИКУ документацию, иные материалы и сведения, переданные последним в рамках настоящего Договора, в день подписания Сторонами Акта об оказании услуг.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6.1.4. Незамедлительно приостановить выполнение работ по настоящему Договору и уведомить ПЛАТЕЛЬЩИКА и ЗАКАЗЧИКА в 3-х </w:t>
      </w:r>
      <w:proofErr w:type="spellStart"/>
      <w:r w:rsidRPr="001033E9">
        <w:rPr>
          <w:rFonts w:ascii="Times New Roman" w:eastAsia="Calibri" w:hAnsi="Times New Roman" w:cs="Times New Roman"/>
          <w:sz w:val="24"/>
          <w:szCs w:val="24"/>
        </w:rPr>
        <w:t>дневный</w:t>
      </w:r>
      <w:proofErr w:type="spellEnd"/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 срок в случае, если в ходе выполнения работ выясниться, что достижение результатов работы невозможно в соответствии с требованиями технического задания.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6.1.5. Не разглашать информацию, полученную от ЗАКАЗЧИКА и ПЛАТЕЛЬЩИКА для целей оказания услуг, а также полученную в ходе оказания услуг, третьим лицам, за исключением случаев, когда разглашение такой информации предусмотрено законом, соглашением Сторон либо обязательным к исполнению актом органа государственной власти или местного самоуправления.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6.1.6. Представлять по требованию ЗАКАЗЧИКА и/или ПЛАТЕЛЬЩИКА сведения и документы о ходе любого этапа оказания услуг, а также произведенных в ходе исполнения Договора расходах.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6.1.7. Принимать меры по обеспечению сохранности представленных ЗАКАЗЧИКОМ документации, иных материалов и сведений в период оказания услуг.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6.1.8. Не нарушать прав третьих лиц в ходе оказания услуг. В случае нарушения таких прав и предъявления ЗАКАЗЧИКУ и/или ПЛАТЕЛЬЩИКУ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6.1.9. Отказывать в предоставлении услуг ЗАКАЗЧИКУ в случае, если они состоят с ИСПОЛНИТЕЛЕМ в одной группе лиц, определённых в соответствии со статьей 9 ФЗ от 26.07.2006 № 135-ФЗ «О защите конкуренции».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6.1.10. В случае получения от ПЛАТЕЛЬЩИКА средств целевой субсидии ИСПОЛНИТЕЛЬ обязуется соблюдать запрет на приобретение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</w:t>
      </w:r>
      <w:r w:rsidRPr="001033E9">
        <w:rPr>
          <w:rFonts w:ascii="Times New Roman" w:eastAsia="Calibri" w:hAnsi="Times New Roman" w:cs="Times New Roman"/>
          <w:sz w:val="24"/>
          <w:szCs w:val="24"/>
        </w:rPr>
        <w:lastRenderedPageBreak/>
        <w:t>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«Правилами предоставления субсидии».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6.1.11. Предоставить Министерству экономического развития Псковской области и органам государственного финансового контроля возможность осуществления проверки соблюдения условий, целей и порядка исполнения Договора и целевого использования денежных средств, полученных по настоящему Договору.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 xml:space="preserve">6.2. </w:t>
      </w: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ИСПОЛНИТЕЛЬ вправе: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6.2.1. Самостоятельно выбирать способы и методы оказания услуг.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6.2.2. Запрашивать у ЗАКАЗЧИКА дополнительные документы, иные материалы и сведения, необходимые для оказания услуг, информируя об этом ПЛАТЕЛЬЩИКА.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E9">
        <w:rPr>
          <w:rFonts w:ascii="Times New Roman" w:eastAsia="Calibri" w:hAnsi="Times New Roman" w:cs="Times New Roman"/>
          <w:sz w:val="24"/>
          <w:szCs w:val="24"/>
        </w:rPr>
        <w:t>6.2.3. По согласованию с ЗАКАЗЧИКОМ досрочно оказать услуги, уведомив при этом ПЛАТЕЛЬЩИКА.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6.2.4. Отказаться от исполнения обязательств по настоящему Договору при условии полного возмещения ЗАКАЗЧИКУ и ПЛАТЕЛЬЩИКУ убытков.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 обязан: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6.3.1. Провести предварительную оценку (</w:t>
      </w:r>
      <w:proofErr w:type="spell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прескоринг</w:t>
      </w:r>
      <w:proofErr w:type="spell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) и расширенную оценку (</w:t>
      </w:r>
      <w:proofErr w:type="spell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скоринг</w:t>
      </w:r>
      <w:proofErr w:type="spell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количественных и качественных показателей деятельности предприятия ЗАКАЗЧИКА на основании данных открытых источников и данных, предоставленных ЗАКАЗЧИКОМ. Провести консультирование ЗАКАЗЧИКА об услугах ИЦ по результатам проведенного </w:t>
      </w:r>
      <w:proofErr w:type="spell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скоринга</w:t>
      </w:r>
      <w:proofErr w:type="spell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6.3.2. Оплатить услуги в установленный срок в соответствии с условиями настоящего Договора на основании подписанного Сторонами Акта об оказании услуг.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 вправе: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6.4.1. Предъявлять ИСПОЛНИТЕЛЮ требования по срокам и качеству оказания услуг.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6.4.2. Проверять ход и качество оказываемых услуг, не вмешиваясь в деятельность ИСПОЛНИТЕЛЯ, соисполнителя.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ЗАКАЗЧИК обязан: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6.5.1. Являться субъектом МСП, соответствующим критериям, установленным статьей 4 Федерального Закона от 24.07.2007 № 209-ФЗ «О развитии малого и среднего предпринимательства в Российской Федерации» и включенные в Единый реестр субъектов малого и среднего предпринимательства в соответствии со статьей 4.1 указанного закона.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6.5.2. Оплатить услуги в установленный срок в соответствии с условиями настоящего Договора (пунктов 4.1., 4.3. и 4.4.).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6.5.3. Предоставить ПЛАТЕЛЬЩИКУ документ, подтверждающий оплату суммы, указанной в п. 4.3. Договора (платежное поручение с отметкой банка об оплате) по запросу ПЛАТЕЛЬЩИКА.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6.6. 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 вправе: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6.6.1. Досрочно принять оказанные ИСПОЛНИТЕЛЕМ услуги.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6.6.2. Проверять ход и качество оказываемых услуг, не вмешиваясь в деятельность ИСПОЛНИТЕЛЯ, соисполнителя.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6.6.3. Отказаться от принятия услуг и требовать возмещения убытков в случае, в результате просрочки сроков оказания услуг ИСПОЛНИТЕЛЕМ.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6.7. ЗАКАЗЧИК не вправе предъявлять претензии к ПЛАТЕЛЬЩИКУ в отношении выбранного ПЛАТЕЛЬЩИКОМ ИСПОЛНИТЕЛЯ для оказания услуг по настоящему Договору.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6.8. Обо всех изменениях сведений, указанных в разделе 10 настоящего Договора, Стороны обязуются известить друг друга в течение 5 (пяти) рабочих дней с даты их изменения.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4077"/>
        </w:tabs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КОНФИДЕНЦИАЛЬНОСТЬ</w:t>
      </w:r>
    </w:p>
    <w:p w:rsidR="00C026FB" w:rsidRPr="001033E9" w:rsidRDefault="00C026FB" w:rsidP="00C026FB">
      <w:pPr>
        <w:tabs>
          <w:tab w:val="left" w:pos="4077"/>
        </w:tabs>
        <w:spacing w:after="200" w:line="240" w:lineRule="auto"/>
        <w:ind w:left="644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2"/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7.1. Любая из сторон Договора не вправе сообщать третьим лицам, за исключением работников ИСПОЛНИТЕЛЯ, информацию, связанную или полученную в связи с выполнением настоящего Договора, 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7.2. ИСПОЛНИТЕЛЬ не вправе передавать оригиналы или копии документов, полученные от ЗАКАЗЧИКА, третьим лицам, за исключением работников ИСПОЛНИТЕЛЯ, без предварительного письменного согласия ЗАКАЗЧИКА.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ИСПОЛНИТЕЛЬ обязуется обеспечить соблюдение требований конфиденциальности его работниками.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7.4. Любая из Сторон вправе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надлежащим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:rsidR="00C026FB" w:rsidRPr="001033E9" w:rsidRDefault="00C026F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tabs>
          <w:tab w:val="left" w:pos="3817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4077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РАЗРЕШЕНИЕ СПОРОВ</w:t>
      </w:r>
    </w:p>
    <w:p w:rsidR="0062723B" w:rsidRPr="001033E9" w:rsidRDefault="0062723B" w:rsidP="0062723B">
      <w:pPr>
        <w:tabs>
          <w:tab w:val="left" w:pos="4077"/>
        </w:tabs>
        <w:spacing w:line="240" w:lineRule="auto"/>
        <w:ind w:left="644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Все споры, возникающие при исполнении настоящего Договора, рассматриваются Сторонами в претензионном порядке. Срок рассмотрения претензии – 5 (пять) календарных дней с даты получения претензии. Претензия направляется в письменной форме с указанием допущенных нарушений со ссылкой на соответствующие положения Договора или его приложений, размера неустойки и(или) убытков, а также действий, которые должны быть произведены для устранения нарушений.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8.2. В случае если споры не урегулированы Сторонами в претензионном порядке, они передаются заинтересованной Стороной в Арбитражный суд.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8.3. Настоящий Договор может быть досрочно расторгнут в порядке и по основаниям, предусмотренным законодательством Российской Федерации и настоящим Договором.  </w:t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left="1" w:right="60"/>
        <w:jc w:val="both"/>
        <w:textAlignment w:val="baseline"/>
        <w:rPr>
          <w:rFonts w:ascii="Times New Roman" w:eastAsia="TimesNewRomanPSMT" w:hAnsi="Times New Roman" w:cs="Times New Roman"/>
          <w:sz w:val="24"/>
          <w:szCs w:val="24"/>
        </w:rPr>
      </w:pPr>
      <w:r w:rsidRPr="001033E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3E9">
        <w:rPr>
          <w:rFonts w:ascii="Times New Roman" w:eastAsia="TimesNewRomanPSMT" w:hAnsi="Times New Roman" w:cs="Times New Roman"/>
          <w:sz w:val="24"/>
          <w:szCs w:val="24"/>
        </w:rPr>
        <w:tab/>
      </w:r>
    </w:p>
    <w:p w:rsidR="0062723B" w:rsidRPr="001033E9" w:rsidRDefault="0062723B" w:rsidP="0062723B">
      <w:pPr>
        <w:suppressAutoHyphens/>
        <w:overflowPunct w:val="0"/>
        <w:autoSpaceDE w:val="0"/>
        <w:spacing w:after="0" w:line="240" w:lineRule="auto"/>
        <w:ind w:left="1" w:right="60"/>
        <w:jc w:val="both"/>
        <w:textAlignment w:val="baseline"/>
        <w:rPr>
          <w:rFonts w:ascii="Times New Roman" w:eastAsia="TimesNewRomanPSMT" w:hAnsi="Times New Roman" w:cs="Times New Roman"/>
          <w:sz w:val="24"/>
          <w:szCs w:val="24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3817"/>
        </w:tabs>
        <w:spacing w:after="20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TimesNewRomanPSMT" w:hAnsi="Times New Roman" w:cs="Times New Roman"/>
          <w:b/>
          <w:bCs/>
          <w:sz w:val="24"/>
          <w:szCs w:val="24"/>
        </w:rPr>
        <w:t>РИСК СЛУЧАЙНОЙ ГИБЕЛИ</w:t>
      </w:r>
    </w:p>
    <w:p w:rsidR="0062723B" w:rsidRPr="001033E9" w:rsidRDefault="0062723B" w:rsidP="0062723B">
      <w:pPr>
        <w:tabs>
          <w:tab w:val="left" w:pos="3817"/>
        </w:tabs>
        <w:spacing w:after="200" w:line="240" w:lineRule="auto"/>
        <w:ind w:left="644"/>
        <w:contextualSpacing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9.1 Риск случайной гибели имущества, документов, материалов, полученных от ЗАКАЗЧИКА и используемых для оказания услуг, до окончания срока действия настоящего Договора несет ИСПОЛНИТЕЛЬ.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tabs>
          <w:tab w:val="left" w:pos="851"/>
        </w:tabs>
        <w:spacing w:after="300" w:line="240" w:lineRule="auto"/>
        <w:ind w:left="426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1241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ПОРЯДОК ВНЕСЕНИЯ ИЗМЕНЕНИЙ, ДОПОЛНЕНИЙ В ДОГОВОР И ЕГО РАСТОРЖЕНИЯ</w:t>
      </w:r>
    </w:p>
    <w:p w:rsidR="0062723B" w:rsidRPr="001033E9" w:rsidRDefault="0062723B" w:rsidP="0062723B">
      <w:pPr>
        <w:tabs>
          <w:tab w:val="left" w:pos="1241"/>
        </w:tabs>
        <w:spacing w:line="240" w:lineRule="auto"/>
        <w:ind w:left="644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Стороны вправе расторгнуть настоящий Договор (отказаться от исполнения настоящего Договора) по основаниям, в порядке и с применением последствий.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10.3. Расторжение настоящего Договора в одностороннем порядке (отказ от исполнения настоящего Договора) возможно со стороны ПЛАТЕЛЬЩИКА и осуществляется путем направления письменного уведомления об этом ЗАКАЗЧИКУ и ИСПОЛНИТЕЛЮ. </w:t>
      </w: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Настоящий Договор считается прекращенным с даты, указанной в уведомлении о расторжении настоящего Договора.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10.4. В случае расторжения настоящего Договора (отказа от исполнения настоящего Договора) по причинам, связанным с ненадлежащим выполнением ИСПОЛНИТЕЛЕМ условий настоящего Договора, ИСПОЛНИТЕЛЬ не вправе требовать оплаты, а также обязан вернуть полученные по настоящему Договору денежные средства и возместить убытки ЗАКАЗЧИКУ и ПЛАТЕЛЬЩИКУ в течение 7 (семи) календарных дней с даты предъявления последними соответствующих требований.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10.5. В случае нарушения условий Договора ПЛАТЕЛЬЩИК вправе в одностороннем порядке расторгнуть Договор при этом все обязанности по оплате данной услуги переходят на ЗАКАЗЧИКА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62723B" w:rsidRPr="001033E9" w:rsidRDefault="0062723B" w:rsidP="0062723B">
      <w:pPr>
        <w:numPr>
          <w:ilvl w:val="0"/>
          <w:numId w:val="2"/>
        </w:numPr>
        <w:tabs>
          <w:tab w:val="left" w:pos="3817"/>
        </w:tabs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33E9">
        <w:rPr>
          <w:rFonts w:ascii="Times New Roman" w:eastAsia="Calibri" w:hAnsi="Times New Roman" w:cs="Times New Roman"/>
          <w:b/>
          <w:bCs/>
          <w:sz w:val="24"/>
          <w:szCs w:val="24"/>
        </w:rPr>
        <w:t>ЗАКЛЮЧИТЕЛЬНЫЕ ПОЛОЖЕНИЯ</w:t>
      </w:r>
    </w:p>
    <w:p w:rsidR="0062723B" w:rsidRPr="001033E9" w:rsidRDefault="0062723B" w:rsidP="0062723B">
      <w:pPr>
        <w:tabs>
          <w:tab w:val="left" w:pos="3817"/>
        </w:tabs>
        <w:spacing w:after="200" w:line="240" w:lineRule="auto"/>
        <w:ind w:left="644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11.1. 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обязательств, но не позднее «_____» ____________ 20___ г.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11.2. Настоящий договор составлен в трех подлинных экземплярах на русском языке: по одному для каждой из Сторон, имеющих равную юридическую силу.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11.3 ИСПОЛНИТЕЛЬ дает обязательство об отказе в предоставлении услуги субъекту малого и среднего предпринимательства, в случае если они состоят в одной группе лиц, определенных в соответствии с Федеральным законом №135-Ф3 от 26 июля 2006 года «О защите конкуренции».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11.4. ПЛАТЕЛЬЩИК находится на казначейском сопровождении в Управлении   Федерального   казначейства   по   Псковской   области (далее   – Казначейство). Расчеты по Договору подлежат казначейскому сопровождению до полного исполнения Договора, и осуществляются по безналичному расчету в рублях, путем перечисления   на   расчетный   счет   Исполнителя   после   осуществления Казначейством санкционирования операций на основании документов-оснований. Распоряжения и документы-основания должны содержать в себе идентификатор Соглашения о предоставлении из бюджета Псковской области субсидии Заказчику или Плательщику: Э15527013925PFC005720017.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11.5.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 представителями Сторон.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11.6. В случае изменения адресов, банковских реквизитов, номеров телефонов Стороны письменно извещают друг друга о таком изменении в течение трех рабочих дней со дня такого изменения.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11.7. Все приложения к настоящему Договору являются его неотъемлемой частью, при условии подписания Сторонами или надлежаще уполномоченными на то представителями Сторон.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11.8. ЗАКАЗЧИК обязуется предоставить для осуществления мониторинга эффективности оказания государственной поддержки субъектам малого и среднего предпринимательства следующую информацию за два года, предшествующих году предоставления государственной поддержки: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формы финансовой отчетности; 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11.9. ЗАКАЗЧИК (получатель) услуг дает согласие на участие в опросах ПЛАТЕЛЬЩИКА. </w:t>
      </w:r>
    </w:p>
    <w:p w:rsidR="00C026FB" w:rsidRPr="001033E9" w:rsidRDefault="00C026F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26FB" w:rsidRPr="001033E9" w:rsidRDefault="00C026F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11.10. Во всем остальном, что не предусмотрено настоящим Договором, Стороны руководствуются действующим законодательством РФ.</w:t>
      </w:r>
    </w:p>
    <w:p w:rsidR="0062723B" w:rsidRPr="001033E9" w:rsidRDefault="0062723B" w:rsidP="0062723B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NewRomanPSMT" w:hAnsi="Times New Roman" w:cs="Times New Roman"/>
          <w:b/>
          <w:bCs/>
          <w:sz w:val="24"/>
          <w:szCs w:val="24"/>
          <w:lang w:eastAsia="ar-SA"/>
        </w:rPr>
        <w:t>12.</w:t>
      </w: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АДРЕСА, РЕКВИЗИТЫ И ПОДПИСИ СТОРОН</w:t>
      </w:r>
    </w:p>
    <w:tbl>
      <w:tblPr>
        <w:tblW w:w="9622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1033E9" w:rsidRPr="001033E9" w:rsidTr="00D87D52">
        <w:trPr>
          <w:trHeight w:val="268"/>
        </w:trPr>
        <w:tc>
          <w:tcPr>
            <w:tcW w:w="3162" w:type="dxa"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3" w:name="_Hlk113457424"/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3436" w:type="dxa"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ИСПОЛНИТЕЛЬ</w:t>
            </w:r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3024" w:type="dxa"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ЗАКАЗЧИК:</w:t>
            </w:r>
          </w:p>
        </w:tc>
      </w:tr>
      <w:tr w:rsidR="0062723B" w:rsidRPr="001033E9" w:rsidTr="00D87D52">
        <w:trPr>
          <w:trHeight w:val="4949"/>
        </w:trPr>
        <w:tc>
          <w:tcPr>
            <w:tcW w:w="3162" w:type="dxa"/>
          </w:tcPr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АНО «ФГРП ПО» (МКК)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ИНН 6027123709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КПП 602701001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1096000000689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Юридический адрес: 180000, 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г. Псков, ул. Гоголя 14.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Идентификатор государственного (муниципального контракта, договора (соглашения), контракта (договора: Э15527013925</w:t>
            </w: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PFC</w:t>
            </w: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0005720017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ФЕДЕРАЛЬНОГО КАЗНАЧЕЙСТВА ПО ПСКОВСКОЙ ОБЛАСТИ, 180000, г. Псков, ул. Гоголя, 55/78, 015805002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Банковские реквизиты: ОКЦ №8 СЗГУ Банка России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банковского счета: 40102810145370000049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казначейского счета: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0322564358000005701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Аналитический код раздела: 26007425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финансового органа: МИНИСТЕРСТВО ФИНАНСОВ ПСКОВСКОЙ ОБЛАСТИ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 (8112) 331337,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эл. почта office@msp60.ru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А.Н. Иванова</w:t>
            </w:r>
          </w:p>
        </w:tc>
        <w:tc>
          <w:tcPr>
            <w:tcW w:w="3436" w:type="dxa"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ОГРН/ОГРНИП 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Юридический адрес: 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Банковские реквизиты: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к/с 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р/с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БИК 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эл. почта</w:t>
            </w: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</w:t>
            </w:r>
          </w:p>
        </w:tc>
        <w:tc>
          <w:tcPr>
            <w:tcW w:w="3024" w:type="dxa"/>
          </w:tcPr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ОГРН/ОГРНИП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Юридический адрес: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Банковские реквизиты: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к/с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р/с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БИК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эл. почта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33E9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</w:t>
            </w:r>
          </w:p>
        </w:tc>
      </w:tr>
      <w:bookmarkEnd w:id="3"/>
    </w:tbl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  <w:bookmarkStart w:id="4" w:name="_GoBack"/>
      <w:bookmarkEnd w:id="4"/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62723B" w:rsidRPr="001033E9" w:rsidRDefault="0062723B" w:rsidP="0062723B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Договору  </w:t>
      </w:r>
    </w:p>
    <w:p w:rsidR="0062723B" w:rsidRPr="001033E9" w:rsidRDefault="0062723B" w:rsidP="0062723B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оказании услуг </w:t>
      </w:r>
    </w:p>
    <w:p w:rsidR="0062723B" w:rsidRPr="001033E9" w:rsidRDefault="0062723B" w:rsidP="0062723B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______________</w:t>
      </w:r>
    </w:p>
    <w:p w:rsidR="0062723B" w:rsidRPr="001033E9" w:rsidRDefault="0062723B" w:rsidP="0062723B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«___» ______ 20__ г.</w:t>
      </w:r>
    </w:p>
    <w:p w:rsidR="0062723B" w:rsidRPr="001033E9" w:rsidRDefault="0062723B" w:rsidP="0062723B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723B" w:rsidRPr="001033E9" w:rsidRDefault="0062723B" w:rsidP="0062723B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Техническое задание</w:t>
      </w:r>
    </w:p>
    <w:p w:rsidR="0062723B" w:rsidRPr="001033E9" w:rsidRDefault="0062723B" w:rsidP="0062723B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предоставление услуги</w:t>
      </w: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rPr>
          <w:rFonts w:ascii="Calibri" w:eastAsia="Calibri" w:hAnsi="Calibri" w:cs="Times New Roman"/>
        </w:rPr>
      </w:pPr>
    </w:p>
    <w:p w:rsidR="0062723B" w:rsidRPr="001033E9" w:rsidRDefault="0062723B" w:rsidP="0062723B">
      <w:pP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3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АДРЕСА, РЕКВИЗИТЫ И ПОДПИСИ СТОРОН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1033E9" w:rsidRPr="001033E9" w:rsidTr="00D87D52">
        <w:trPr>
          <w:trHeight w:val="268"/>
        </w:trPr>
        <w:tc>
          <w:tcPr>
            <w:tcW w:w="3162" w:type="dxa"/>
            <w:hideMark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ПЛАТЕЛЬЩИК</w:t>
            </w: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436" w:type="dxa"/>
            <w:hideMark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024" w:type="dxa"/>
            <w:hideMark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1033E9" w:rsidRPr="001033E9" w:rsidTr="00D87D52">
        <w:trPr>
          <w:trHeight w:val="4949"/>
        </w:trPr>
        <w:tc>
          <w:tcPr>
            <w:tcW w:w="3162" w:type="dxa"/>
          </w:tcPr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«ФГРП ПО» (МКК)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ИНН 6027123709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КПП 602701001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ОГРН 1096000000689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180000,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г. Псков, ул. Гоголя 14.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Идентификатор государственного (муниципального контракта, договора (соглашения), контракта (договора: Э15527013925PFC0005720017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ФЕДЕРАЛЬНОГО КАЗНАЧЕЙСТВА ПО ПСКОВСКОЙ ОБЛАСТИ, 180000, г. Псков, ул. Гоголя, 55/78, 015805002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реквизиты: ОКЦ №8 СЗГУ Банка России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банковского счета: 40102810145370000049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казначейского счета: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0322564358000005701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Аналитический код раздела: 26007425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финансового органа: МИНИСТЕРСТВО ФИНАНСОВ ПСКОВСКОЙ телефон (8112) 331337,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эл. почта office@msp60.ru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62723B" w:rsidRPr="001033E9" w:rsidRDefault="0062723B" w:rsidP="00C0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А.Н. Иванова</w:t>
            </w:r>
          </w:p>
        </w:tc>
        <w:tc>
          <w:tcPr>
            <w:tcW w:w="3436" w:type="dxa"/>
          </w:tcPr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ОГРН/ОГРНИП </w:t>
            </w: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к/с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р/с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эл. почта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62723B" w:rsidRPr="001033E9" w:rsidRDefault="0062723B" w:rsidP="00D87D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</w:tcPr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ОГРН/ОГРНИП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к/с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р/с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эл. почта</w:t>
            </w: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23B" w:rsidRPr="001033E9" w:rsidRDefault="0062723B" w:rsidP="00D8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3E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  <w:bookmarkEnd w:id="0"/>
    </w:tbl>
    <w:p w:rsidR="00AE18DD" w:rsidRDefault="00AE18DD" w:rsidP="00C026FB"/>
    <w:sectPr w:rsidR="00AE18DD" w:rsidSect="009474D5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628" w:rsidRDefault="00FF7628">
      <w:pPr>
        <w:spacing w:after="0" w:line="240" w:lineRule="auto"/>
      </w:pPr>
      <w:r>
        <w:separator/>
      </w:r>
    </w:p>
  </w:endnote>
  <w:endnote w:type="continuationSeparator" w:id="0">
    <w:p w:rsidR="00FF7628" w:rsidRDefault="00FF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486689"/>
      <w:docPartObj>
        <w:docPartGallery w:val="Page Numbers (Bottom of Page)"/>
        <w:docPartUnique/>
      </w:docPartObj>
    </w:sdtPr>
    <w:sdtEndPr/>
    <w:sdtContent>
      <w:p w:rsidR="00BA3281" w:rsidRDefault="00C026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3E9">
          <w:rPr>
            <w:noProof/>
          </w:rPr>
          <w:t>8</w:t>
        </w:r>
        <w:r>
          <w:fldChar w:fldCharType="end"/>
        </w:r>
      </w:p>
    </w:sdtContent>
  </w:sdt>
  <w:p w:rsidR="00BA3281" w:rsidRDefault="00FF76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628" w:rsidRDefault="00FF7628">
      <w:pPr>
        <w:spacing w:after="0" w:line="240" w:lineRule="auto"/>
      </w:pPr>
      <w:r>
        <w:separator/>
      </w:r>
    </w:p>
  </w:footnote>
  <w:footnote w:type="continuationSeparator" w:id="0">
    <w:p w:rsidR="00FF7628" w:rsidRDefault="00FF7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C4FC0"/>
    <w:multiLevelType w:val="hybridMultilevel"/>
    <w:tmpl w:val="5D945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D1B3F"/>
    <w:multiLevelType w:val="multilevel"/>
    <w:tmpl w:val="9356B0B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17"/>
    <w:rsid w:val="001033E9"/>
    <w:rsid w:val="0062723B"/>
    <w:rsid w:val="008D2217"/>
    <w:rsid w:val="00AE18DD"/>
    <w:rsid w:val="00C026FB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A2DEA-F995-43BF-A671-5B8ECC31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23B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62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2723B"/>
  </w:style>
  <w:style w:type="paragraph" w:styleId="a6">
    <w:name w:val="List Paragraph"/>
    <w:basedOn w:val="a"/>
    <w:uiPriority w:val="34"/>
    <w:qFormat/>
    <w:rsid w:val="0062723B"/>
    <w:pPr>
      <w:ind w:left="720"/>
      <w:contextualSpacing/>
    </w:pPr>
  </w:style>
  <w:style w:type="paragraph" w:customStyle="1" w:styleId="Standard">
    <w:name w:val="Standard"/>
    <w:rsid w:val="006272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2026-05-12T07:18:00Z</dcterms:created>
  <dcterms:modified xsi:type="dcterms:W3CDTF">2026-05-12T07:33:00Z</dcterms:modified>
</cp:coreProperties>
</file>